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DISCIPLINA:SCIENZE NATURALI</w:t>
        <w:tab/>
        <w:tab/>
        <w:t xml:space="preserve">CLASSE 5^T</w:t>
        <w:tab/>
        <w:t xml:space="preserve">a.s. 2020/21</w:t>
        <w:tab/>
        <w:t xml:space="preserve">DOCENTE: GARNERI ELENA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Libri di testo: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CHIMICA: BRUNO COLONNA - LE BASI CHIMICHE DELLA VITA, LINX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SCIENZE DELLA TERRA: BOSELLINI – LE SCIENZE DELLA TERRA C+D , ZANICHELLI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Chimica organica</w:t>
      </w:r>
    </w:p>
    <w:p w:rsidR="00000000" w:rsidDel="00000000" w:rsidP="00000000" w:rsidRDefault="00000000" w:rsidRPr="00000000" w14:paraId="00000007">
      <w:pPr>
        <w:spacing w:after="0" w:lineRule="auto"/>
        <w:rPr>
          <w:color w:val="000000"/>
          <w:sz w:val="20"/>
          <w:szCs w:val="20"/>
          <w:u w:val="single"/>
        </w:rPr>
      </w:pP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I composti della chimica organica</w:t>
      </w:r>
    </w:p>
    <w:p w:rsidR="00000000" w:rsidDel="00000000" w:rsidP="00000000" w:rsidRDefault="00000000" w:rsidRPr="00000000" w14:paraId="00000008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La rappresentazione grafica delle molecole organiche e le formule di struttura espanse e razionali. Le ibridazioni del carbonio. I gruppi funzionali. L’isomeria: isomeria di struttura e stereoisomeria.</w:t>
      </w:r>
    </w:p>
    <w:p w:rsidR="00000000" w:rsidDel="00000000" w:rsidP="00000000" w:rsidRDefault="00000000" w:rsidRPr="00000000" w14:paraId="00000009">
      <w:pPr>
        <w:spacing w:after="0" w:lineRule="auto"/>
        <w:rPr>
          <w:color w:val="000000"/>
          <w:sz w:val="20"/>
          <w:szCs w:val="20"/>
          <w:u w:val="single"/>
        </w:rPr>
      </w:pP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Gli idrocarburi</w:t>
      </w:r>
    </w:p>
    <w:p w:rsidR="00000000" w:rsidDel="00000000" w:rsidP="00000000" w:rsidRDefault="00000000" w:rsidRPr="00000000" w14:paraId="0000000A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Gli alcani: la nomenclatura, le proprietà fisiche e le reazioni degli alcani (le reazioni di sostituzione, l’alogenazione radicalica); gli alogenuri alchilici (le reazioni di sostituzione nucleofila e di eliminazione). </w:t>
      </w:r>
    </w:p>
    <w:p w:rsidR="00000000" w:rsidDel="00000000" w:rsidP="00000000" w:rsidRDefault="00000000" w:rsidRPr="00000000" w14:paraId="0000000B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Gli alcheni: la nomenclatura, le proprietà fisiche e le reazioni degli alcheni (addizione di Cl</w:t>
      </w:r>
      <w:r w:rsidDel="00000000" w:rsidR="00000000" w:rsidRPr="00000000">
        <w:rPr>
          <w:color w:val="000000"/>
          <w:sz w:val="20"/>
          <w:szCs w:val="20"/>
          <w:vertAlign w:val="subscript"/>
          <w:rtl w:val="0"/>
        </w:rPr>
        <w:t xml:space="preserve">2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l’addizione di HCl, idratazione e solfonazione, addizione di idrogeno, ossidazione degli alcheni, polimerizzazione degli alcheni), La regola di Markovnikov. i polieni. </w:t>
      </w:r>
    </w:p>
    <w:p w:rsidR="00000000" w:rsidDel="00000000" w:rsidP="00000000" w:rsidRDefault="00000000" w:rsidRPr="00000000" w14:paraId="0000000C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Gli alchini: nomenclatura, le reazioni degli alchini (con alogeni e acidi alogenidrici, idratazione e idrogenazione). Gli idrocarburi aliciclici: conformazione e isomeria dei cicloalcani. </w:t>
      </w:r>
    </w:p>
    <w:p w:rsidR="00000000" w:rsidDel="00000000" w:rsidP="00000000" w:rsidRDefault="00000000" w:rsidRPr="00000000" w14:paraId="0000000D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Gli idrocarburi aromatici:il benzene, la nomenclatura dei derivati del benzene e le reazioni del benzene (alogenazione, nitrazione, solfonazione, alchilazione e acilazione).</w:t>
      </w:r>
    </w:p>
    <w:p w:rsidR="00000000" w:rsidDel="00000000" w:rsidP="00000000" w:rsidRDefault="00000000" w:rsidRPr="00000000" w14:paraId="0000000E">
      <w:pPr>
        <w:spacing w:after="0" w:lineRule="auto"/>
        <w:rPr>
          <w:color w:val="000000"/>
          <w:sz w:val="20"/>
          <w:szCs w:val="20"/>
          <w:u w:val="single"/>
        </w:rPr>
      </w:pP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Alcoli, fenoli ed eteri</w:t>
      </w:r>
    </w:p>
    <w:p w:rsidR="00000000" w:rsidDel="00000000" w:rsidP="00000000" w:rsidRDefault="00000000" w:rsidRPr="00000000" w14:paraId="0000000F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Alcoli e fenoli: la nomenclatura, le proprietà fisiche e chimiche, le reazioni degli alcoli (l’alogenazione, la disidratazione, la sintesi di eteri, l’ossidazione, esterificazione) e le reazioni dei fenoli. </w:t>
      </w:r>
    </w:p>
    <w:p w:rsidR="00000000" w:rsidDel="00000000" w:rsidP="00000000" w:rsidRDefault="00000000" w:rsidRPr="00000000" w14:paraId="00000010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Gli eteri: le proprietà fisiche e chimiche.</w:t>
      </w:r>
    </w:p>
    <w:p w:rsidR="00000000" w:rsidDel="00000000" w:rsidP="00000000" w:rsidRDefault="00000000" w:rsidRPr="00000000" w14:paraId="00000011">
      <w:pPr>
        <w:spacing w:after="0" w:lineRule="auto"/>
        <w:rPr>
          <w:color w:val="000000"/>
          <w:sz w:val="20"/>
          <w:szCs w:val="20"/>
          <w:u w:val="single"/>
        </w:rPr>
      </w:pP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Aldeidi, chetoni, acidi carbossilici ed esteri</w:t>
      </w:r>
    </w:p>
    <w:p w:rsidR="00000000" w:rsidDel="00000000" w:rsidP="00000000" w:rsidRDefault="00000000" w:rsidRPr="00000000" w14:paraId="00000012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Aldeidi e chetoni: la nomenclatura e le reazioni (formazione di acetali e chetali, l’ossidazione, l’addizione di idrogeno).</w:t>
      </w:r>
    </w:p>
    <w:p w:rsidR="00000000" w:rsidDel="00000000" w:rsidP="00000000" w:rsidRDefault="00000000" w:rsidRPr="00000000" w14:paraId="00000013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Gli acidi carbossilici: la nomenclatura, le proprietà fisiche e chimiche e la reattività degli acidi carbossilici le reazioni (con alcoli, con ammoniaca, con ammine, sintesi di anidridi, la formazione di sali e la riduzione).</w:t>
      </w:r>
    </w:p>
    <w:p w:rsidR="00000000" w:rsidDel="00000000" w:rsidP="00000000" w:rsidRDefault="00000000" w:rsidRPr="00000000" w14:paraId="00000014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Gli esteri: le caratteristiche e le principali reazioni degli esteri (la saponificazione e la riduzione ad alcoli), esteri fosforici e fosfoanidridi.</w:t>
      </w:r>
    </w:p>
    <w:p w:rsidR="00000000" w:rsidDel="00000000" w:rsidP="00000000" w:rsidRDefault="00000000" w:rsidRPr="00000000" w14:paraId="00000015">
      <w:pPr>
        <w:spacing w:after="0" w:lineRule="auto"/>
        <w:rPr>
          <w:color w:val="000000"/>
          <w:sz w:val="20"/>
          <w:szCs w:val="20"/>
          <w:u w:val="single"/>
        </w:rPr>
      </w:pP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Ammine, ammidi e amminoacidi</w:t>
      </w:r>
    </w:p>
    <w:p w:rsidR="00000000" w:rsidDel="00000000" w:rsidP="00000000" w:rsidRDefault="00000000" w:rsidRPr="00000000" w14:paraId="00000016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Ammine, le ammidi: generalità, le proprietà fisiche, le proprietà chimiche e la reattività. </w:t>
      </w:r>
    </w:p>
    <w:p w:rsidR="00000000" w:rsidDel="00000000" w:rsidP="00000000" w:rsidRDefault="00000000" w:rsidRPr="00000000" w14:paraId="00000017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Gli amminoacidi: struttura generale. Amminoacidi essenziali. Carattere anfotero.</w:t>
      </w:r>
    </w:p>
    <w:p w:rsidR="00000000" w:rsidDel="00000000" w:rsidP="00000000" w:rsidRDefault="00000000" w:rsidRPr="00000000" w14:paraId="00000018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Biochimica</w:t>
      </w:r>
    </w:p>
    <w:p w:rsidR="00000000" w:rsidDel="00000000" w:rsidP="00000000" w:rsidRDefault="00000000" w:rsidRPr="00000000" w14:paraId="0000001A">
      <w:pPr>
        <w:spacing w:after="0" w:before="120" w:lineRule="auto"/>
        <w:rPr>
          <w:color w:val="000000"/>
          <w:sz w:val="20"/>
          <w:szCs w:val="20"/>
          <w:u w:val="single"/>
        </w:rPr>
      </w:pP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I carboidrati</w:t>
      </w:r>
    </w:p>
    <w:p w:rsidR="00000000" w:rsidDel="00000000" w:rsidP="00000000" w:rsidRDefault="00000000" w:rsidRPr="00000000" w14:paraId="0000001B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Le caratteristiche generali e le funzioni dei carboidrati. I monosaccaridi: generalità, configurazione D e L,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le forme cicliche, formule di Fisher e Haworth, configurazioni a barca e a sedia e le forme furaniche e piraniche. Le reazioni dei monosaccaridi (ossidazione degli aldosi ad acidi carbossilici, la riduzione di aldosi e chetosi e la </w:t>
      </w:r>
      <w:r w:rsidDel="00000000" w:rsidR="00000000" w:rsidRPr="00000000">
        <w:rPr>
          <w:sz w:val="20"/>
          <w:szCs w:val="20"/>
          <w:rtl w:val="0"/>
        </w:rPr>
        <w:t xml:space="preserve">deossigenazione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). Gli oligosaccaridi: il legame glucosidico, il maltosio, il cellobiosio, il lattosio, il saccarosio. I polisaccaridi: omopolimeri e caratteristiche generali dell’amido, del glicogeno, della cellulosa e altri glucidi di interesse biologico.</w:t>
      </w:r>
    </w:p>
    <w:p w:rsidR="00000000" w:rsidDel="00000000" w:rsidP="00000000" w:rsidRDefault="00000000" w:rsidRPr="00000000" w14:paraId="0000001C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I lipidi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Caratteristiche generali e la loro classificazione. Gli acidi grassi: gli acidi grassi monoinsaturi e polinsaturi. I trigliceridi: caratteristiche generali, i grassi, gli oli e le principali reazioni dei trigliceridi (idrolisi, idrogenazione, l’ossidazione e la saponificazione). Fosfolipidi e glicolipidi.  Cere, terpeni, prostaglandine, steroidi</w:t>
      </w:r>
    </w:p>
    <w:p w:rsidR="00000000" w:rsidDel="00000000" w:rsidP="00000000" w:rsidRDefault="00000000" w:rsidRPr="00000000" w14:paraId="0000001E">
      <w:pPr>
        <w:spacing w:after="0" w:lineRule="auto"/>
        <w:rPr>
          <w:color w:val="000000"/>
          <w:sz w:val="20"/>
          <w:szCs w:val="20"/>
          <w:u w:val="single"/>
        </w:rPr>
      </w:pP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Le proteine e le funzioni enzimatiche</w:t>
      </w:r>
    </w:p>
    <w:p w:rsidR="00000000" w:rsidDel="00000000" w:rsidP="00000000" w:rsidRDefault="00000000" w:rsidRPr="00000000" w14:paraId="0000001F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Caratteristiche generali degli amminoacidi, il legame peptidico e la risonanza di legame. Dai polipeptidi alle proteine.</w:t>
      </w:r>
    </w:p>
    <w:p w:rsidR="00000000" w:rsidDel="00000000" w:rsidP="00000000" w:rsidRDefault="00000000" w:rsidRPr="00000000" w14:paraId="00000020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La struttura delle proteine: la struttura primaria, la struttura secondaria, la struttura terziaria, proteine semplici e coniugate, la struttura quaternaria e la denaturazione delle proteine. La funzione biologica delle proteine. Gli enzimi: generalità e ruolo, il meccanismo d’azione, i fattori che influiscono sulla velocità di reazione, il controllo e regolazione dei processi metabolici. </w:t>
      </w:r>
    </w:p>
    <w:p w:rsidR="00000000" w:rsidDel="00000000" w:rsidP="00000000" w:rsidRDefault="00000000" w:rsidRPr="00000000" w14:paraId="00000021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I nucleotidi e gli acidi nucleici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Caratteristiche generali, le basi azotate, la struttura dei nucleotidi. Nucleotidi con funzione energetica. Gli acidi nucleici.</w:t>
      </w:r>
    </w:p>
    <w:p w:rsidR="00000000" w:rsidDel="00000000" w:rsidP="00000000" w:rsidRDefault="00000000" w:rsidRPr="00000000" w14:paraId="00000023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Il metabolismo energetico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Caratteri generali del catabolismo e dell’anabolismo, l’ATP , il NAD</w:t>
      </w:r>
      <w:r w:rsidDel="00000000" w:rsidR="00000000" w:rsidRPr="00000000">
        <w:rPr>
          <w:color w:val="000000"/>
          <w:sz w:val="20"/>
          <w:szCs w:val="20"/>
          <w:vertAlign w:val="superscript"/>
          <w:rtl w:val="0"/>
        </w:rPr>
        <w:t xml:space="preserve">+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il FAD e altri trasportatori di elettroni. La respirazione cellulare aerobica e le fasi del metabolismo energetico ossidativo: glicolisi, formazione dell’AcetilCoA, ciclo di Krebs, catena chemiosmotica. La fermentazione. Bilancio energetico del metabolismo energetico anaerobico e aerobico.</w:t>
      </w:r>
    </w:p>
    <w:p w:rsidR="00000000" w:rsidDel="00000000" w:rsidP="00000000" w:rsidRDefault="00000000" w:rsidRPr="00000000" w14:paraId="00000025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La fotosintesi</w:t>
      </w:r>
      <w:r w:rsidDel="00000000" w:rsidR="00000000" w:rsidRPr="00000000">
        <w:rPr>
          <w:sz w:val="20"/>
          <w:szCs w:val="20"/>
          <w:rtl w:val="0"/>
        </w:rPr>
        <w:t xml:space="preserve">: i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pigmenti della fotosintesi e i fotosistemi. La struttura dei cloroplasti.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La fase fotodipendente della fotosintesi (non ciclica e ciclica) e la reazione di Hill.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La fase fotoindipendente della fotosintesi: il ciclo di Calvin, la </w:t>
      </w:r>
      <w:r w:rsidDel="00000000" w:rsidR="00000000" w:rsidRPr="00000000">
        <w:rPr>
          <w:sz w:val="20"/>
          <w:szCs w:val="20"/>
          <w:rtl w:val="0"/>
        </w:rPr>
        <w:t xml:space="preserve">rubisco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. La fotorespirazione.Piante C3,C4 e CAM.</w:t>
      </w:r>
    </w:p>
    <w:p w:rsidR="00000000" w:rsidDel="00000000" w:rsidP="00000000" w:rsidRDefault="00000000" w:rsidRPr="00000000" w14:paraId="00000026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Le vie metaboliche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Metabolismo glucidico.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Il metabolismo lipidico: caratteristiche generali, le lipoproteine, il trasporto del colesterolo e l’ipercolesterolemia.</w:t>
      </w:r>
    </w:p>
    <w:p w:rsidR="00000000" w:rsidDel="00000000" w:rsidP="00000000" w:rsidRDefault="00000000" w:rsidRPr="00000000" w14:paraId="00000028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Biotecnologie</w:t>
      </w:r>
    </w:p>
    <w:p w:rsidR="00000000" w:rsidDel="00000000" w:rsidP="00000000" w:rsidRDefault="00000000" w:rsidRPr="00000000" w14:paraId="0000002A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Virus, batteri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Virus: caratteristiche generali e riproduzione dei batteriofagi, il ciclo litico, il ciclo lisogeno, ciclo dei virus che infettano gli animali e i retrovirus, la trascrittasi inversa e il cDNA.</w:t>
      </w:r>
    </w:p>
    <w:p w:rsidR="00000000" w:rsidDel="00000000" w:rsidP="00000000" w:rsidRDefault="00000000" w:rsidRPr="00000000" w14:paraId="0000002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I batteri: la riproduzione per trasformazione (gli esperimenti di Griffith, Avery, Hershey e Chase), la trasduzione e la coniugazione. I plasmidi</w:t>
      </w:r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2D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color w:val="000000"/>
          <w:sz w:val="20"/>
          <w:szCs w:val="20"/>
          <w:u w:val="single"/>
        </w:rPr>
      </w:pP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Le biotecnologie</w:t>
      </w:r>
    </w:p>
    <w:p w:rsidR="00000000" w:rsidDel="00000000" w:rsidP="00000000" w:rsidRDefault="00000000" w:rsidRPr="00000000" w14:paraId="0000002F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Biotecnologie tradizionali e le biotecnologie del DNA ricombinante. L’ingegneria genetica. Gli enzimi di restrizione, il sistema CRISPR/CAS9, l’elettroforesi su gel e l’analisi del DNA, le sonde nucleotidiche e i marcatori, la PCR, il sequenziamento del DNA (il metodo Sanger). La clonazione, i vettori per la clonazione, le genoteche. Clonazione degli organismi eucarioti. Le colture cellulari. Il Progetto Genoma Umano. Applicazioni delle </w:t>
      </w:r>
      <w:r w:rsidDel="00000000" w:rsidR="00000000" w:rsidRPr="00000000">
        <w:rPr>
          <w:sz w:val="20"/>
          <w:szCs w:val="20"/>
          <w:rtl w:val="0"/>
        </w:rPr>
        <w:t xml:space="preserve">biotecnologie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. Le </w:t>
      </w:r>
      <w:r w:rsidDel="00000000" w:rsidR="00000000" w:rsidRPr="00000000">
        <w:rPr>
          <w:sz w:val="20"/>
          <w:szCs w:val="20"/>
          <w:rtl w:val="0"/>
        </w:rPr>
        <w:t xml:space="preserve">cellule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Hela.</w:t>
      </w:r>
    </w:p>
    <w:p w:rsidR="00000000" w:rsidDel="00000000" w:rsidP="00000000" w:rsidRDefault="00000000" w:rsidRPr="00000000" w14:paraId="00000030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Scienze della Terra</w:t>
      </w:r>
    </w:p>
    <w:p w:rsidR="00000000" w:rsidDel="00000000" w:rsidP="00000000" w:rsidRDefault="00000000" w:rsidRPr="00000000" w14:paraId="00000032">
      <w:pPr>
        <w:spacing w:after="0" w:line="240" w:lineRule="auto"/>
        <w:rPr>
          <w:color w:val="000000"/>
          <w:sz w:val="20"/>
          <w:szCs w:val="20"/>
          <w:u w:val="single"/>
        </w:rPr>
      </w:pP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L’interno della Terra</w:t>
      </w:r>
    </w:p>
    <w:p w:rsidR="00000000" w:rsidDel="00000000" w:rsidP="00000000" w:rsidRDefault="00000000" w:rsidRPr="00000000" w14:paraId="00000033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Costruzione di un modello dell’interno terrestre: la struttura stratificata della Terra; crosta, mantello e nucleo; litosfera, astenosfera e mesosfera. Calore interno della Terra e sua origine. Il nucleo (zone d’ombra e composizione del nucleo), il mantello (composizione, correnti convettive e tomografia sismica), la crosta. Il campo magnetico terrestre e il paleomagnetismo (le inversioni di polarità e la stratificazione magnetica).</w:t>
      </w:r>
    </w:p>
    <w:p w:rsidR="00000000" w:rsidDel="00000000" w:rsidP="00000000" w:rsidRDefault="00000000" w:rsidRPr="00000000" w14:paraId="00000034">
      <w:pPr>
        <w:spacing w:after="0" w:line="240" w:lineRule="auto"/>
        <w:rPr>
          <w:color w:val="000000"/>
          <w:sz w:val="20"/>
          <w:szCs w:val="20"/>
          <w:u w:val="single"/>
        </w:rPr>
      </w:pP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La tettonica a placche</w:t>
      </w:r>
    </w:p>
    <w:p w:rsidR="00000000" w:rsidDel="00000000" w:rsidP="00000000" w:rsidRDefault="00000000" w:rsidRPr="00000000" w14:paraId="00000035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Definizione di placca, i margini di placca, relazione tra placche e moti convettivi. Relazione tra placche e attività sismica e vulcanica. </w:t>
      </w:r>
    </w:p>
    <w:p w:rsidR="00000000" w:rsidDel="00000000" w:rsidP="00000000" w:rsidRDefault="00000000" w:rsidRPr="00000000" w14:paraId="00000036">
      <w:pPr>
        <w:spacing w:after="0" w:line="240" w:lineRule="auto"/>
        <w:rPr>
          <w:color w:val="000000"/>
          <w:sz w:val="20"/>
          <w:szCs w:val="20"/>
          <w:u w:val="single"/>
        </w:rPr>
      </w:pP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I fondi oceanici e i margini continentali</w:t>
      </w:r>
    </w:p>
    <w:p w:rsidR="00000000" w:rsidDel="00000000" w:rsidP="00000000" w:rsidRDefault="00000000" w:rsidRPr="00000000" w14:paraId="00000037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L’espansione dei fondali oceanici: le dorsali medio-oceaniche, la struttura della crosta oceanica. Meccanismi e prove dell’espansione: </w:t>
      </w:r>
      <w:r w:rsidDel="00000000" w:rsidR="00000000" w:rsidRPr="00000000">
        <w:rPr>
          <w:sz w:val="20"/>
          <w:szCs w:val="20"/>
          <w:rtl w:val="0"/>
        </w:rPr>
        <w:t xml:space="preserve">il fenomeno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le anomalie magnetiche, l’età dei sedimenti, il flusso di calore, faglie trasformi e punti caldi. I margini continentali: i margini passivi, trasformi e attivi. Tettonica delle placche e orogenesi, le ofioliti</w:t>
      </w:r>
    </w:p>
    <w:p w:rsidR="00000000" w:rsidDel="00000000" w:rsidP="00000000" w:rsidRDefault="00000000" w:rsidRPr="00000000" w14:paraId="00000038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color w:val="000000"/>
          <w:sz w:val="20"/>
          <w:szCs w:val="20"/>
          <w:u w:val="single"/>
        </w:rPr>
      </w:pP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Atmosfera, fenomeni meteorologici, geomorfologia climatica</w:t>
      </w:r>
    </w:p>
    <w:p w:rsidR="00000000" w:rsidDel="00000000" w:rsidP="00000000" w:rsidRDefault="00000000" w:rsidRPr="00000000" w14:paraId="0000003A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L’atmosfera: composizione, e caratteristiche fisiche. La stratificazione dell’atmosfera. Bilancio termico ed effetto serra. La temperatura dell’aria: bilancio energetico, escursioni termiche. Aree cicloniche e anticicloniche. Venti locali (le brezze e i monsoni) e i venti planetari. Le correnti nell’alta troposfera e le correnti a getto.</w:t>
      </w:r>
    </w:p>
    <w:p w:rsidR="00000000" w:rsidDel="00000000" w:rsidP="00000000" w:rsidRDefault="00000000" w:rsidRPr="00000000" w14:paraId="0000003B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Fenomeni meteorologici: umidità dell’aria, le trasformazioni adiabatiche, le nebbie e le nuvole, le precipitazioni atmosferiche. Perturbazioni delle medie latitudini e previsioni del tempo. L’inquinamento atmosferico, inquinamento di natura antropica. Il clima: i fattori e gli elementi climatici, classificazione dei climi.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Approfondimento in gruppi: </w:t>
      </w:r>
    </w:p>
    <w:p w:rsidR="00000000" w:rsidDel="00000000" w:rsidP="00000000" w:rsidRDefault="00000000" w:rsidRPr="00000000" w14:paraId="0000003E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Plastiche, polimeri e il loro smaltimento-  I farmaci-  Materiali ceramici, semiconduttori, nanomateriali  - Additivi alimentari – L’impatto ambientale- Gomme, fibre tessili, fertilizzanti, pesticidi e legislazione.</w:t>
      </w:r>
    </w:p>
    <w:p w:rsidR="00000000" w:rsidDel="00000000" w:rsidP="00000000" w:rsidRDefault="00000000" w:rsidRPr="00000000" w14:paraId="0000003F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Percorso:</w:t>
      </w:r>
    </w:p>
    <w:p w:rsidR="00000000" w:rsidDel="00000000" w:rsidP="00000000" w:rsidRDefault="00000000" w:rsidRPr="00000000" w14:paraId="00000041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Capire la Sostenibilità</w:t>
      </w:r>
    </w:p>
    <w:p w:rsidR="00000000" w:rsidDel="00000000" w:rsidP="00000000" w:rsidRDefault="00000000" w:rsidRPr="00000000" w14:paraId="00000042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Conferenze:</w:t>
      </w:r>
    </w:p>
    <w:p w:rsidR="00000000" w:rsidDel="00000000" w:rsidP="00000000" w:rsidRDefault="00000000" w:rsidRPr="00000000" w14:paraId="00000044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Conferenza Science for Peace and Health, fondazione Veronesi. </w:t>
      </w:r>
    </w:p>
    <w:p w:rsidR="00000000" w:rsidDel="00000000" w:rsidP="00000000" w:rsidRDefault="00000000" w:rsidRPr="00000000" w14:paraId="00000045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Pubblicare la Scienza</w:t>
      </w:r>
    </w:p>
    <w:p w:rsidR="00000000" w:rsidDel="00000000" w:rsidP="00000000" w:rsidRDefault="00000000" w:rsidRPr="00000000" w14:paraId="00000046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Cambiamenti climatici e buone pratiche</w:t>
      </w:r>
    </w:p>
    <w:p w:rsidR="00000000" w:rsidDel="00000000" w:rsidP="00000000" w:rsidRDefault="00000000" w:rsidRPr="00000000" w14:paraId="00000047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Partecipazione all’incontro organizzato con ADMO</w:t>
      </w:r>
    </w:p>
    <w:p w:rsidR="00000000" w:rsidDel="00000000" w:rsidP="00000000" w:rsidRDefault="00000000" w:rsidRPr="00000000" w14:paraId="00000048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Global Change</w:t>
      </w:r>
    </w:p>
    <w:p w:rsidR="00000000" w:rsidDel="00000000" w:rsidP="00000000" w:rsidRDefault="00000000" w:rsidRPr="00000000" w14:paraId="00000049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Capiamo i Cambiamenti climatici UNITO:</w:t>
      </w:r>
    </w:p>
    <w:p w:rsidR="00000000" w:rsidDel="00000000" w:rsidP="00000000" w:rsidRDefault="00000000" w:rsidRPr="00000000" w14:paraId="0000004A">
      <w:pPr>
        <w:spacing w:after="0" w:line="240" w:lineRule="auto"/>
        <w:rPr>
          <w:i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color w:val="000000"/>
          <w:sz w:val="20"/>
          <w:szCs w:val="20"/>
          <w:rtl w:val="0"/>
        </w:rPr>
        <w:tab/>
      </w:r>
      <w:r w:rsidDel="00000000" w:rsidR="00000000" w:rsidRPr="00000000">
        <w:rPr>
          <w:b w:val="1"/>
          <w:i w:val="1"/>
          <w:color w:val="000000"/>
          <w:sz w:val="20"/>
          <w:szCs w:val="20"/>
          <w:highlight w:val="white"/>
          <w:rtl w:val="0"/>
        </w:rPr>
        <w:t xml:space="preserve">Come funziona</w:t>
      </w:r>
      <w:r w:rsidDel="00000000" w:rsidR="00000000" w:rsidRPr="00000000">
        <w:rPr>
          <w:i w:val="1"/>
          <w:color w:val="000000"/>
          <w:sz w:val="20"/>
          <w:szCs w:val="20"/>
          <w:highlight w:val="white"/>
          <w:rtl w:val="0"/>
        </w:rPr>
        <w:t xml:space="preserve"> il sistema climatico? </w:t>
      </w:r>
    </w:p>
    <w:p w:rsidR="00000000" w:rsidDel="00000000" w:rsidP="00000000" w:rsidRDefault="00000000" w:rsidRPr="00000000" w14:paraId="0000004B">
      <w:pPr>
        <w:spacing w:after="0" w:line="240" w:lineRule="auto"/>
        <w:ind w:firstLine="708"/>
        <w:rPr>
          <w:i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color w:val="000000"/>
          <w:sz w:val="20"/>
          <w:szCs w:val="20"/>
          <w:highlight w:val="white"/>
          <w:rtl w:val="0"/>
        </w:rPr>
        <w:t xml:space="preserve">Perché </w:t>
      </w:r>
      <w:r w:rsidDel="00000000" w:rsidR="00000000" w:rsidRPr="00000000">
        <w:rPr>
          <w:i w:val="1"/>
          <w:color w:val="000000"/>
          <w:sz w:val="20"/>
          <w:szCs w:val="20"/>
          <w:highlight w:val="white"/>
          <w:rtl w:val="0"/>
        </w:rPr>
        <w:t xml:space="preserve">il clima cambia?</w:t>
      </w:r>
    </w:p>
    <w:p w:rsidR="00000000" w:rsidDel="00000000" w:rsidP="00000000" w:rsidRDefault="00000000" w:rsidRPr="00000000" w14:paraId="0000004C">
      <w:pPr>
        <w:spacing w:after="0" w:line="240" w:lineRule="auto"/>
        <w:ind w:firstLine="708"/>
        <w:rPr>
          <w:color w:val="000000"/>
          <w:sz w:val="20"/>
          <w:szCs w:val="20"/>
        </w:rPr>
      </w:pPr>
      <w:r w:rsidDel="00000000" w:rsidR="00000000" w:rsidRPr="00000000">
        <w:rPr>
          <w:b w:val="1"/>
          <w:i w:val="1"/>
          <w:color w:val="000000"/>
          <w:sz w:val="20"/>
          <w:szCs w:val="20"/>
          <w:highlight w:val="white"/>
          <w:rtl w:val="0"/>
        </w:rPr>
        <w:t xml:space="preserve">Come si studia</w:t>
      </w:r>
      <w:r w:rsidDel="00000000" w:rsidR="00000000" w:rsidRPr="00000000">
        <w:rPr>
          <w:i w:val="1"/>
          <w:color w:val="000000"/>
          <w:sz w:val="20"/>
          <w:szCs w:val="20"/>
          <w:highlight w:val="white"/>
          <w:rtl w:val="0"/>
        </w:rPr>
        <w:t xml:space="preserve"> il clima?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Torino</w:t>
        <w:tab/>
        <w:t xml:space="preserve">08/06/2021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F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I rappresentanti degli studenti</w:t>
        <w:tab/>
        <w:tab/>
        <w:tab/>
        <w:tab/>
        <w:tab/>
        <w:tab/>
        <w:tab/>
        <w:t xml:space="preserve">La docente</w:t>
      </w:r>
    </w:p>
    <w:p w:rsidR="00000000" w:rsidDel="00000000" w:rsidP="00000000" w:rsidRDefault="00000000" w:rsidRPr="00000000" w14:paraId="00000050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b w:val="1"/>
        </w:rPr>
      </w:pPr>
      <w:r w:rsidDel="00000000" w:rsidR="00000000" w:rsidRPr="00000000">
        <w:rPr>
          <w:color w:val="000000"/>
          <w:sz w:val="20"/>
          <w:szCs w:val="20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Enfasicorsivo">
    <w:name w:val="Emphasis"/>
    <w:basedOn w:val="Carpredefinitoparagrafo"/>
    <w:uiPriority w:val="20"/>
    <w:qFormat w:val="1"/>
    <w:rsid w:val="00AB270E"/>
    <w:rPr>
      <w:i w:val="1"/>
      <w:iCs w:val="1"/>
    </w:rPr>
  </w:style>
  <w:style w:type="character" w:styleId="Enfasigrassetto">
    <w:name w:val="Strong"/>
    <w:basedOn w:val="Carpredefinitoparagrafo"/>
    <w:uiPriority w:val="22"/>
    <w:qFormat w:val="1"/>
    <w:rsid w:val="00AB270E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Ow4SClO173/IIPmL8fN84SJtQQ==">AMUW2mUASGLxcLb0RffuJAvA4xjpkFM7EvXkD/mv8M3OWXCLZR1c6Jzli5WNET7kXmZEljzAKdWhHa8DmLQplMyiEcEYsNr55iXKgF7+9Ax9a069Uv7sAq0ed3QoVZ2wnZltD+Wg6SBn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2021-05-24T14:07:00Z</dcterms:created>
  <dc:creator>elena</dc:creator>
</cp:coreProperties>
</file>