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351B2" w14:textId="3DAD4E3A" w:rsidR="008031C5" w:rsidRPr="00756599" w:rsidRDefault="008031C5">
      <w:pPr>
        <w:rPr>
          <w:b/>
          <w:bCs/>
          <w:sz w:val="28"/>
          <w:szCs w:val="28"/>
        </w:rPr>
      </w:pPr>
      <w:r w:rsidRPr="00756599">
        <w:rPr>
          <w:b/>
          <w:bCs/>
          <w:sz w:val="28"/>
          <w:szCs w:val="28"/>
        </w:rPr>
        <w:t>SCIENZE NATURALI                    CLASSE 3B                                ANNO SCOLASTICO 22-23</w:t>
      </w:r>
    </w:p>
    <w:p w14:paraId="1AE337D0" w14:textId="77777777" w:rsidR="008031C5" w:rsidRDefault="008031C5"/>
    <w:p w14:paraId="0E77A762" w14:textId="15AD9388" w:rsidR="008031C5" w:rsidRPr="00756599" w:rsidRDefault="008031C5">
      <w:pPr>
        <w:rPr>
          <w:sz w:val="32"/>
          <w:szCs w:val="32"/>
        </w:rPr>
      </w:pPr>
      <w:r>
        <w:t xml:space="preserve">                                                        </w:t>
      </w:r>
      <w:r w:rsidRPr="00756599">
        <w:rPr>
          <w:sz w:val="32"/>
          <w:szCs w:val="32"/>
        </w:rPr>
        <w:t>PROGRAMMA SVOLTO</w:t>
      </w:r>
    </w:p>
    <w:p w14:paraId="7C3F9D7D" w14:textId="77777777" w:rsidR="000E4C5C" w:rsidRPr="000E4C5C" w:rsidRDefault="000E4C5C">
      <w:pPr>
        <w:rPr>
          <w:b/>
          <w:bCs/>
          <w:sz w:val="28"/>
          <w:szCs w:val="28"/>
        </w:rPr>
      </w:pPr>
    </w:p>
    <w:p w14:paraId="1988907F" w14:textId="5B202BDD" w:rsidR="008031C5" w:rsidRPr="000E4C5C" w:rsidRDefault="000E4C5C">
      <w:pPr>
        <w:rPr>
          <w:b/>
          <w:bCs/>
          <w:sz w:val="24"/>
          <w:szCs w:val="24"/>
        </w:rPr>
      </w:pPr>
      <w:r w:rsidRPr="000E4C5C">
        <w:rPr>
          <w:b/>
          <w:bCs/>
          <w:sz w:val="24"/>
          <w:szCs w:val="24"/>
        </w:rPr>
        <w:t>CHIMICA</w:t>
      </w:r>
    </w:p>
    <w:p w14:paraId="62D713C4" w14:textId="77777777" w:rsidR="00011C36" w:rsidRDefault="00011C36"/>
    <w:p w14:paraId="37834D48" w14:textId="78A6B5B3" w:rsidR="00E72666" w:rsidRDefault="008031C5">
      <w:r>
        <w:t xml:space="preserve"> </w:t>
      </w:r>
      <w:r w:rsidR="000E4C5C">
        <w:t>L</w:t>
      </w:r>
      <w:r>
        <w:t xml:space="preserve">a tavola periodica degli elementi. Gruppi e periodi. Gli stati fisici della materia e definizioni di miscele/miscugli/soluzioni. Passaggi di stato. Atomi, ioni, molecole. BIOMOLECOLE: le proteine. Gli acidi nucleici. Gli acidi grassi La massa atomica. Calcolo del numero di moli. Equazione di stato dei </w:t>
      </w:r>
      <w:proofErr w:type="gramStart"/>
      <w:r>
        <w:t>gas :esercizi</w:t>
      </w:r>
      <w:proofErr w:type="gramEnd"/>
      <w:r>
        <w:t>.</w:t>
      </w:r>
    </w:p>
    <w:p w14:paraId="73A39C9E" w14:textId="77777777" w:rsidR="00011C36" w:rsidRDefault="00011C36">
      <w:r>
        <w:t xml:space="preserve">Modelli atomici. Configurazione elettronica e legami chimici. Numeri quantici. Gli isotopi. La tavola periodica degli elementi. Affinità elettronica ed elettronegatività, la sua importanza nella formazione dei legami chimici. Tipologia di legami chimici. </w:t>
      </w:r>
    </w:p>
    <w:p w14:paraId="4F0152B7" w14:textId="77777777" w:rsidR="00D43654" w:rsidRDefault="00011C36">
      <w:r>
        <w:t xml:space="preserve"> I numeri di ossidazione. Nomenclatura di OSSIDI e ANIDRIDI. Nomenclatura IUPAC degli OSSIDI. </w:t>
      </w:r>
      <w:proofErr w:type="gramStart"/>
      <w:r>
        <w:t>Esercizi  Nomenclatura</w:t>
      </w:r>
      <w:proofErr w:type="gramEnd"/>
      <w:r>
        <w:t xml:space="preserve"> tradizionale di ACIDI e SALI binari. Idruri.  Nomenclatura IUPAC di acidi e sali binari. Esercizi 3 Numero ossidazione degli ioni. IDROSSIDI: nomenclatura IUPAC e tradizionale. Acidi ternari: nomenclatura tradizionale e IUPAC. Esercizi. Nomenclatura SALI </w:t>
      </w:r>
      <w:proofErr w:type="gramStart"/>
      <w:r>
        <w:t>TERNARI ,</w:t>
      </w:r>
      <w:proofErr w:type="gramEnd"/>
      <w:r>
        <w:t xml:space="preserve"> tradizionale e IUPAC. Esercizi di nomenclatura</w:t>
      </w:r>
      <w:r w:rsidR="00D43654">
        <w:t xml:space="preserve">. </w:t>
      </w:r>
      <w:r>
        <w:t>Gli idracidi</w:t>
      </w:r>
      <w:r w:rsidR="00D43654">
        <w:t>.</w:t>
      </w:r>
    </w:p>
    <w:p w14:paraId="6A21E2F9" w14:textId="77777777" w:rsidR="00D43654" w:rsidRDefault="00011C36">
      <w:r>
        <w:t xml:space="preserve"> La tavola periodica</w:t>
      </w:r>
      <w:r w:rsidR="00D43654">
        <w:t xml:space="preserve">. </w:t>
      </w:r>
      <w:r>
        <w:t>Configurazione elettronica. Simboli di Lewis. Esercizi. Configurazione elettronica degli ioni. GRUPPI della Tavola Periodica. Proprietà periodiche degli elementi della Tavola Periodica</w:t>
      </w:r>
      <w:r w:rsidR="00D43654">
        <w:t>.</w:t>
      </w:r>
      <w:r>
        <w:t xml:space="preserve"> Esercizi su affinità elettronica e energia di ionizzazione. Elettronegatività. Esercizi</w:t>
      </w:r>
      <w:r w:rsidR="00D43654">
        <w:t>.</w:t>
      </w:r>
      <w:r>
        <w:t xml:space="preserve"> Metalli, non metalli, semimetalli </w:t>
      </w:r>
    </w:p>
    <w:p w14:paraId="5784B645" w14:textId="77777777" w:rsidR="00D43654" w:rsidRDefault="00011C36">
      <w:r>
        <w:t xml:space="preserve"> Il legame ionico.  Reticolo cristallino. Legame metallico. Legame covalente puro. Legame covalente polare. Esempi. Esercizi</w:t>
      </w:r>
      <w:r w:rsidR="00D43654">
        <w:t xml:space="preserve">. </w:t>
      </w:r>
      <w:r>
        <w:t>Legami multipli. Forma delle molecole</w:t>
      </w:r>
      <w:r w:rsidR="00D43654">
        <w:t xml:space="preserve">. </w:t>
      </w:r>
      <w:r>
        <w:t>Legame dativo. Geometria di ammoniaca, acqua, anidride carbonica</w:t>
      </w:r>
      <w:r w:rsidR="00D43654">
        <w:t>.</w:t>
      </w:r>
    </w:p>
    <w:p w14:paraId="66934F26" w14:textId="0F65207B" w:rsidR="004531CE" w:rsidRDefault="00011C36">
      <w:r>
        <w:t xml:space="preserve"> Spettro elettromagnetico. Bilanciamento reazioni chimiche</w:t>
      </w:r>
      <w:r w:rsidR="00D43654">
        <w:t>.</w:t>
      </w:r>
    </w:p>
    <w:p w14:paraId="2D5EDB98" w14:textId="62E2B25C" w:rsidR="004531CE" w:rsidRDefault="004531CE">
      <w:r>
        <w:t xml:space="preserve">Reazioni di decomposizione. Reazioni di doppio scambio. </w:t>
      </w:r>
    </w:p>
    <w:p w14:paraId="44FC4228" w14:textId="77777777" w:rsidR="004531CE" w:rsidRDefault="004531CE">
      <w:r>
        <w:t xml:space="preserve">Calcoli stechiometrici. Esercizi. Reagente limitante e reagente in eccesso. </w:t>
      </w:r>
    </w:p>
    <w:p w14:paraId="618B3B28" w14:textId="77777777" w:rsidR="004531CE" w:rsidRDefault="004531CE"/>
    <w:p w14:paraId="38AE25E2" w14:textId="77777777" w:rsidR="000E4C5C" w:rsidRDefault="000E4C5C"/>
    <w:p w14:paraId="1409BDA3" w14:textId="35A4979F" w:rsidR="000E4C5C" w:rsidRPr="000E4C5C" w:rsidRDefault="000E4C5C">
      <w:pPr>
        <w:rPr>
          <w:b/>
          <w:bCs/>
          <w:sz w:val="24"/>
          <w:szCs w:val="24"/>
        </w:rPr>
      </w:pPr>
      <w:r w:rsidRPr="000E4C5C">
        <w:rPr>
          <w:b/>
          <w:bCs/>
          <w:sz w:val="24"/>
          <w:szCs w:val="24"/>
        </w:rPr>
        <w:t>SCIENZE DELLA TERRA</w:t>
      </w:r>
    </w:p>
    <w:p w14:paraId="25875ACB" w14:textId="77777777" w:rsidR="004531CE" w:rsidRDefault="004531CE"/>
    <w:p w14:paraId="619096B0" w14:textId="77777777" w:rsidR="000E4C5C" w:rsidRDefault="004531CE">
      <w:pPr>
        <w:rPr>
          <w:b/>
          <w:bCs/>
          <w:sz w:val="24"/>
          <w:szCs w:val="24"/>
        </w:rPr>
      </w:pPr>
      <w:r>
        <w:t xml:space="preserve"> </w:t>
      </w:r>
      <w:r w:rsidRPr="000E4C5C">
        <w:rPr>
          <w:b/>
          <w:bCs/>
          <w:sz w:val="24"/>
          <w:szCs w:val="24"/>
        </w:rPr>
        <w:t>I MINERALI.</w:t>
      </w:r>
    </w:p>
    <w:p w14:paraId="676BA942" w14:textId="750BD252" w:rsidR="004531CE" w:rsidRDefault="004531CE">
      <w:r>
        <w:t xml:space="preserve"> Caratteristiche fisiche. Polimorfismo. Isomorfismo. CLASSIFICAZIONE DEI MINERALI: SILICATI e NON SILICATI.</w:t>
      </w:r>
    </w:p>
    <w:p w14:paraId="1007093E" w14:textId="77777777" w:rsidR="000E4C5C" w:rsidRDefault="000E4C5C"/>
    <w:p w14:paraId="4BEB00D2" w14:textId="7833AA35" w:rsidR="000E4C5C" w:rsidRPr="000E4C5C" w:rsidRDefault="004531CE">
      <w:pPr>
        <w:rPr>
          <w:b/>
          <w:bCs/>
          <w:sz w:val="24"/>
          <w:szCs w:val="24"/>
        </w:rPr>
      </w:pPr>
      <w:r w:rsidRPr="000E4C5C">
        <w:rPr>
          <w:b/>
          <w:bCs/>
          <w:sz w:val="24"/>
          <w:szCs w:val="24"/>
        </w:rPr>
        <w:t xml:space="preserve"> </w:t>
      </w:r>
      <w:r w:rsidR="000E4C5C" w:rsidRPr="000E4C5C">
        <w:rPr>
          <w:b/>
          <w:bCs/>
          <w:sz w:val="24"/>
          <w:szCs w:val="24"/>
        </w:rPr>
        <w:t xml:space="preserve">LE ROCCE  </w:t>
      </w:r>
    </w:p>
    <w:p w14:paraId="68BCCDE2" w14:textId="5D509A13" w:rsidR="004531CE" w:rsidRDefault="000E4C5C">
      <w:r>
        <w:lastRenderedPageBreak/>
        <w:t xml:space="preserve">                                                                                                                                                                                         </w:t>
      </w:r>
      <w:r w:rsidR="004531CE">
        <w:t xml:space="preserve">CICLO LITOGENETICO. Come riconoscere le rocce. Il magma. Formazione rocce magmatiche. ROCCE MAGMATICHE. ROCCE SEDIMENTARIE.  Evaporiti. Rocce silicee. Carboni fossili. Petrolio.  ROCCE METAMORFICHE </w:t>
      </w:r>
    </w:p>
    <w:p w14:paraId="45230BD3" w14:textId="77777777" w:rsidR="00756599" w:rsidRDefault="00756599"/>
    <w:p w14:paraId="5E62D24F" w14:textId="33EF7D9C" w:rsidR="000E4C5C" w:rsidRPr="000E4C5C" w:rsidRDefault="000E4C5C">
      <w:pPr>
        <w:rPr>
          <w:b/>
          <w:bCs/>
          <w:sz w:val="24"/>
          <w:szCs w:val="24"/>
        </w:rPr>
      </w:pPr>
      <w:r w:rsidRPr="000E4C5C">
        <w:rPr>
          <w:b/>
          <w:bCs/>
          <w:sz w:val="24"/>
          <w:szCs w:val="24"/>
        </w:rPr>
        <w:t>BIOLOGIA</w:t>
      </w:r>
    </w:p>
    <w:p w14:paraId="04AF0FA2" w14:textId="77777777" w:rsidR="000E4C5C" w:rsidRDefault="000E4C5C">
      <w:r>
        <w:t>R</w:t>
      </w:r>
      <w:r w:rsidR="00756599">
        <w:t>ipasso della struttura cellulare. Ripasso sulla divisione cellulare e cenni sulla struttura del DNA</w:t>
      </w:r>
    </w:p>
    <w:p w14:paraId="4662B074" w14:textId="77777777" w:rsidR="000E4C5C" w:rsidRDefault="000E4C5C"/>
    <w:p w14:paraId="78766473" w14:textId="48C84743" w:rsidR="004531CE" w:rsidRDefault="004531CE">
      <w:r>
        <w:t xml:space="preserve"> La struttura del DNA. Nucleotide. Struttura del DNA.  Nel DNA si trovano i geni. Duplicazione del DNA. </w:t>
      </w:r>
    </w:p>
    <w:p w14:paraId="60A41621" w14:textId="77777777" w:rsidR="000E4C5C" w:rsidRDefault="004531CE">
      <w:r>
        <w:t xml:space="preserve"> Biosintesi proteica: la TRASCRIZIONE. Trascrizione e traduzione. Fase della TRADUZIONE</w:t>
      </w:r>
    </w:p>
    <w:p w14:paraId="2E8CDF57" w14:textId="5318272F" w:rsidR="004531CE" w:rsidRDefault="004531CE">
      <w:r>
        <w:t xml:space="preserve"> </w:t>
      </w:r>
    </w:p>
    <w:p w14:paraId="39BC381B" w14:textId="77777777" w:rsidR="004531CE" w:rsidRDefault="004531CE">
      <w:r>
        <w:t>MUTAZIONI PUNTIFORMI, CROMOSOMICHE E GENOMICHE.</w:t>
      </w:r>
    </w:p>
    <w:p w14:paraId="3028D17F" w14:textId="511D1A7F" w:rsidR="004531CE" w:rsidRDefault="004531CE">
      <w:r>
        <w:t>Tumori di origine genetica. Genetica e cancro</w:t>
      </w:r>
    </w:p>
    <w:sectPr w:rsidR="004531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1C5"/>
    <w:rsid w:val="00011C36"/>
    <w:rsid w:val="000E4C5C"/>
    <w:rsid w:val="001B53E9"/>
    <w:rsid w:val="004531CE"/>
    <w:rsid w:val="00756599"/>
    <w:rsid w:val="008031C5"/>
    <w:rsid w:val="00D43654"/>
    <w:rsid w:val="00E72666"/>
    <w:rsid w:val="00F42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D760F"/>
  <w15:chartTrackingRefBased/>
  <w15:docId w15:val="{3424951C-4B47-4620-93B7-1AF93C5A1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Calafati</dc:creator>
  <cp:keywords/>
  <dc:description/>
  <cp:lastModifiedBy>Ilaria Calafati</cp:lastModifiedBy>
  <cp:revision>4</cp:revision>
  <dcterms:created xsi:type="dcterms:W3CDTF">2023-06-15T09:32:00Z</dcterms:created>
  <dcterms:modified xsi:type="dcterms:W3CDTF">2023-06-16T13:09:00Z</dcterms:modified>
</cp:coreProperties>
</file>