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83B" w:rsidRDefault="00BB483B" w:rsidP="00BB483B">
      <w:r>
        <w:t xml:space="preserve">Liceo Scientifico </w:t>
      </w:r>
      <w:proofErr w:type="spellStart"/>
      <w:proofErr w:type="gramStart"/>
      <w:r>
        <w:t>C.Cattaneo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A.S. 2023-2024</w:t>
      </w:r>
    </w:p>
    <w:p w:rsidR="00BB483B" w:rsidRDefault="00BB483B" w:rsidP="00BB483B"/>
    <w:p w:rsidR="00BB483B" w:rsidRDefault="00BB483B" w:rsidP="00BB483B">
      <w:pPr>
        <w:jc w:val="center"/>
      </w:pPr>
      <w:r>
        <w:t xml:space="preserve">Compiti delle vacanze di </w:t>
      </w:r>
      <w:r>
        <w:t>Matematica</w:t>
      </w:r>
      <w:r>
        <w:t xml:space="preserve">   classe </w:t>
      </w:r>
      <w:r>
        <w:t>4</w:t>
      </w:r>
      <w:r>
        <w:t xml:space="preserve"> </w:t>
      </w:r>
      <w:r>
        <w:t>D</w:t>
      </w:r>
    </w:p>
    <w:p w:rsidR="00BB483B" w:rsidRDefault="00BB483B" w:rsidP="00BB483B"/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MT" w:eastAsia="Times New Roman" w:hAnsi="ArialMT" w:cs="Times New Roman"/>
          <w:lang w:eastAsia="it-IT"/>
        </w:rPr>
        <w:t>Libro di testo in adozione "</w:t>
      </w:r>
      <w:r>
        <w:rPr>
          <w:rFonts w:ascii="ArialMT" w:eastAsia="Times New Roman" w:hAnsi="ArialMT" w:cs="Times New Roman"/>
          <w:lang w:eastAsia="it-IT"/>
        </w:rPr>
        <w:t>Colori della Matematica</w:t>
      </w:r>
      <w:r w:rsidRPr="00581C46">
        <w:rPr>
          <w:rFonts w:ascii="ArialMT" w:eastAsia="Times New Roman" w:hAnsi="ArialMT" w:cs="Times New Roman"/>
          <w:lang w:eastAsia="it-IT"/>
        </w:rPr>
        <w:t xml:space="preserve">" vol. 4 </w:t>
      </w:r>
      <w:r>
        <w:rPr>
          <w:rFonts w:ascii="ArialMT" w:eastAsia="Times New Roman" w:hAnsi="ArialMT" w:cs="Times New Roman"/>
          <w:lang w:eastAsia="it-IT"/>
        </w:rPr>
        <w:t>Petrini</w:t>
      </w:r>
      <w:r w:rsidRPr="00581C46">
        <w:rPr>
          <w:rFonts w:ascii="ArialMT" w:eastAsia="Times New Roman" w:hAnsi="ArialMT" w:cs="Times New Roman"/>
          <w:lang w:eastAsia="it-IT"/>
        </w:rPr>
        <w:t xml:space="preserve"> </w:t>
      </w: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MT" w:eastAsia="Times New Roman" w:hAnsi="ArialMT" w:cs="Times New Roman"/>
          <w:lang w:eastAsia="it-IT"/>
        </w:rPr>
        <w:t>Per poter affrontare con profitto l’ultimo anno e l’Esame di Stato è necessario effettuare un ripasso degli argomenti ritenuti prerequisiti indispensabili.</w:t>
      </w:r>
      <w:r w:rsidRPr="00581C46">
        <w:rPr>
          <w:rFonts w:ascii="ArialMT" w:eastAsia="Times New Roman" w:hAnsi="ArialMT" w:cs="Times New Roman"/>
          <w:lang w:eastAsia="it-IT"/>
        </w:rPr>
        <w:br/>
      </w:r>
      <w:r w:rsidRPr="00581C46">
        <w:rPr>
          <w:rFonts w:ascii="Arial" w:eastAsia="Times New Roman" w:hAnsi="Arial" w:cs="Arial"/>
          <w:b/>
          <w:bCs/>
          <w:lang w:eastAsia="it-IT"/>
        </w:rPr>
        <w:t>Programma biennio</w:t>
      </w:r>
      <w:r w:rsidRPr="00581C46">
        <w:rPr>
          <w:rFonts w:ascii="Arial" w:eastAsia="Times New Roman" w:hAnsi="Arial" w:cs="Arial"/>
          <w:b/>
          <w:bCs/>
          <w:lang w:eastAsia="it-IT"/>
        </w:rPr>
        <w:br/>
      </w:r>
      <w:r w:rsidRPr="00581C46">
        <w:rPr>
          <w:rFonts w:ascii="ArialMT" w:eastAsia="Times New Roman" w:hAnsi="ArialMT" w:cs="Times New Roman"/>
          <w:lang w:eastAsia="it-IT"/>
        </w:rPr>
        <w:t xml:space="preserve">Calcolo letterale </w:t>
      </w: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MT" w:eastAsia="Times New Roman" w:hAnsi="ArialMT" w:cs="Times New Roman"/>
          <w:lang w:eastAsia="it-IT"/>
        </w:rPr>
        <w:t>Equazioni e disequazioni algebriche di ogni tipo</w:t>
      </w:r>
      <w:r>
        <w:rPr>
          <w:rFonts w:ascii="ArialMT" w:eastAsia="Times New Roman" w:hAnsi="ArialMT" w:cs="Times New Roman"/>
          <w:lang w:eastAsia="it-IT"/>
        </w:rPr>
        <w:t>;</w:t>
      </w:r>
      <w:r w:rsidRPr="00581C46">
        <w:rPr>
          <w:rFonts w:ascii="ArialMT" w:eastAsia="Times New Roman" w:hAnsi="ArialMT" w:cs="Times New Roman"/>
          <w:lang w:eastAsia="it-IT"/>
        </w:rPr>
        <w:t xml:space="preserve"> Geometria: congruenza, equivalenza e similitudine </w:t>
      </w: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" w:eastAsia="Times New Roman" w:hAnsi="Arial" w:cs="Arial"/>
          <w:b/>
          <w:bCs/>
          <w:lang w:eastAsia="it-IT"/>
        </w:rPr>
        <w:t>Programma terzo anno da ripassare</w:t>
      </w:r>
      <w:r w:rsidRPr="00581C46">
        <w:rPr>
          <w:rFonts w:ascii="ArialMT" w:eastAsia="Times New Roman" w:hAnsi="ArialMT" w:cs="Times New Roman"/>
          <w:lang w:eastAsia="it-IT"/>
        </w:rPr>
        <w:t xml:space="preserve">: </w:t>
      </w:r>
    </w:p>
    <w:p w:rsidR="00581C46" w:rsidRPr="00581C46" w:rsidRDefault="00581C46" w:rsidP="00581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81C46">
        <w:rPr>
          <w:rFonts w:ascii="ArialMT" w:eastAsia="Times New Roman" w:hAnsi="ArialMT" w:cs="Times New Roman"/>
          <w:lang w:eastAsia="it-IT"/>
        </w:rPr>
        <w:t>●  Equazioni</w:t>
      </w:r>
      <w:proofErr w:type="gramEnd"/>
      <w:r w:rsidRPr="00581C46">
        <w:rPr>
          <w:rFonts w:ascii="ArialMT" w:eastAsia="Times New Roman" w:hAnsi="ArialMT" w:cs="Times New Roman"/>
          <w:lang w:eastAsia="it-IT"/>
        </w:rPr>
        <w:t xml:space="preserve"> e disequazioni irrazionali, con valore assoluto </w:t>
      </w:r>
    </w:p>
    <w:p w:rsidR="00581C46" w:rsidRPr="00581C46" w:rsidRDefault="00581C46" w:rsidP="00581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81C46">
        <w:rPr>
          <w:rFonts w:ascii="ArialMT" w:eastAsia="Times New Roman" w:hAnsi="ArialMT" w:cs="Times New Roman"/>
          <w:lang w:eastAsia="it-IT"/>
        </w:rPr>
        <w:t>●  Funzioni</w:t>
      </w:r>
      <w:proofErr w:type="gramEnd"/>
      <w:r w:rsidRPr="00581C46">
        <w:rPr>
          <w:rFonts w:ascii="ArialMT" w:eastAsia="Times New Roman" w:hAnsi="ArialMT" w:cs="Times New Roman"/>
          <w:lang w:eastAsia="it-IT"/>
        </w:rPr>
        <w:t xml:space="preserve"> </w:t>
      </w:r>
    </w:p>
    <w:p w:rsidR="00581C46" w:rsidRPr="00581C46" w:rsidRDefault="00581C46" w:rsidP="00581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81C46">
        <w:rPr>
          <w:rFonts w:ascii="ArialMT" w:eastAsia="Times New Roman" w:hAnsi="ArialMT" w:cs="Times New Roman"/>
          <w:lang w:eastAsia="it-IT"/>
        </w:rPr>
        <w:t>●  Geometria</w:t>
      </w:r>
      <w:proofErr w:type="gramEnd"/>
      <w:r w:rsidRPr="00581C46">
        <w:rPr>
          <w:rFonts w:ascii="ArialMT" w:eastAsia="Times New Roman" w:hAnsi="ArialMT" w:cs="Times New Roman"/>
          <w:lang w:eastAsia="it-IT"/>
        </w:rPr>
        <w:t xml:space="preserve"> analitica: </w:t>
      </w: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MT" w:eastAsia="Times New Roman" w:hAnsi="ArialMT" w:cs="Times New Roman"/>
          <w:lang w:eastAsia="it-IT"/>
        </w:rPr>
        <w:t>a. Circonferenza b. Parabola</w:t>
      </w:r>
      <w:r w:rsidRPr="00581C46">
        <w:rPr>
          <w:rFonts w:ascii="ArialMT" w:eastAsia="Times New Roman" w:hAnsi="ArialMT" w:cs="Times New Roman"/>
          <w:lang w:eastAsia="it-IT"/>
        </w:rPr>
        <w:br/>
        <w:t>c. Ellisse</w:t>
      </w:r>
      <w:r w:rsidRPr="00581C46">
        <w:rPr>
          <w:rFonts w:ascii="ArialMT" w:eastAsia="Times New Roman" w:hAnsi="ArialMT" w:cs="Times New Roman"/>
          <w:lang w:eastAsia="it-IT"/>
        </w:rPr>
        <w:br/>
        <w:t xml:space="preserve">d. Iperbole </w:t>
      </w:r>
    </w:p>
    <w:p w:rsidR="00581C46" w:rsidRPr="00581C46" w:rsidRDefault="00581C46" w:rsidP="00581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81C46">
        <w:rPr>
          <w:rFonts w:ascii="Arial" w:eastAsia="Times New Roman" w:hAnsi="Arial" w:cs="Arial"/>
          <w:b/>
          <w:bCs/>
          <w:lang w:eastAsia="it-IT"/>
        </w:rPr>
        <w:t>●  </w:t>
      </w:r>
      <w:r w:rsidRPr="00581C46">
        <w:rPr>
          <w:rFonts w:ascii="ArialMT" w:eastAsia="Times New Roman" w:hAnsi="ArialMT" w:cs="Times New Roman"/>
          <w:lang w:eastAsia="it-IT"/>
        </w:rPr>
        <w:t>Esponenziali</w:t>
      </w:r>
      <w:proofErr w:type="gramEnd"/>
      <w:r w:rsidRPr="00581C46">
        <w:rPr>
          <w:rFonts w:ascii="ArialMT" w:eastAsia="Times New Roman" w:hAnsi="ArialMT" w:cs="Times New Roman"/>
          <w:lang w:eastAsia="it-IT"/>
        </w:rPr>
        <w:t xml:space="preserve"> e logaritmi (funzioni, equazioni e disequazioni) </w:t>
      </w:r>
    </w:p>
    <w:p w:rsidR="00581C46" w:rsidRPr="00581C46" w:rsidRDefault="00581C46" w:rsidP="00581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81C46">
        <w:rPr>
          <w:rFonts w:ascii="ArialMT" w:eastAsia="Times New Roman" w:hAnsi="ArialMT" w:cs="Times New Roman"/>
          <w:lang w:eastAsia="it-IT"/>
        </w:rPr>
        <w:t>●  Grafico</w:t>
      </w:r>
      <w:proofErr w:type="gramEnd"/>
      <w:r w:rsidRPr="00581C46">
        <w:rPr>
          <w:rFonts w:ascii="ArialMT" w:eastAsia="Times New Roman" w:hAnsi="ArialMT" w:cs="Times New Roman"/>
          <w:lang w:eastAsia="it-IT"/>
        </w:rPr>
        <w:t xml:space="preserve"> probabile di una funzione (determina dominio, simmetrie, intersezioni con gli assi, segno e “grafico probabile”) </w:t>
      </w: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" w:eastAsia="Times New Roman" w:hAnsi="Arial" w:cs="Arial"/>
          <w:b/>
          <w:bCs/>
          <w:lang w:eastAsia="it-IT"/>
        </w:rPr>
        <w:t xml:space="preserve">Svolgere </w:t>
      </w:r>
      <w:r w:rsidRPr="00581C46">
        <w:rPr>
          <w:rFonts w:ascii="Arial" w:eastAsia="Times New Roman" w:hAnsi="Arial" w:cs="Arial"/>
          <w:b/>
          <w:bCs/>
          <w:u w:val="single"/>
          <w:lang w:eastAsia="it-IT"/>
        </w:rPr>
        <w:t>esercizi a vostra scelta</w:t>
      </w:r>
      <w:r w:rsidRPr="00581C46">
        <w:rPr>
          <w:rFonts w:ascii="Arial" w:eastAsia="Times New Roman" w:hAnsi="Arial" w:cs="Arial"/>
          <w:b/>
          <w:bCs/>
          <w:lang w:eastAsia="it-IT"/>
        </w:rPr>
        <w:t xml:space="preserve"> tratti dal vostro libro di testo relativi agli argomenti indicati.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>Unità 3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 xml:space="preserve">189 esercizi di riepilogo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>
        <w:rPr>
          <w:rFonts w:ascii="ArialMT" w:eastAsia="Times New Roman" w:hAnsi="ArialMT" w:cs="Times New Roman"/>
          <w:lang w:eastAsia="it-IT"/>
        </w:rPr>
        <w:t>4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>230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>
        <w:rPr>
          <w:rFonts w:ascii="ArialMT" w:eastAsia="Times New Roman" w:hAnsi="ArialMT" w:cs="Times New Roman"/>
          <w:lang w:eastAsia="it-IT"/>
        </w:rPr>
        <w:t>5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>298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>
        <w:rPr>
          <w:rFonts w:ascii="ArialMT" w:eastAsia="Times New Roman" w:hAnsi="ArialMT" w:cs="Times New Roman"/>
          <w:lang w:eastAsia="it-IT"/>
        </w:rPr>
        <w:t>7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>429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>
        <w:rPr>
          <w:rFonts w:ascii="ArialMT" w:eastAsia="Times New Roman" w:hAnsi="ArialMT" w:cs="Times New Roman"/>
          <w:lang w:eastAsia="it-IT"/>
        </w:rPr>
        <w:t>8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>514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 w:rsidR="00BB483B">
        <w:rPr>
          <w:rFonts w:ascii="ArialMT" w:eastAsia="Times New Roman" w:hAnsi="ArialMT" w:cs="Times New Roman"/>
          <w:lang w:eastAsia="it-IT"/>
        </w:rPr>
        <w:t>9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 w:rsidR="00BB483B">
        <w:rPr>
          <w:rFonts w:ascii="ArialMT" w:eastAsia="Times New Roman" w:hAnsi="ArialMT" w:cs="Times New Roman"/>
          <w:lang w:eastAsia="it-IT"/>
        </w:rPr>
        <w:t>560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lastRenderedPageBreak/>
        <w:t xml:space="preserve">Unità </w:t>
      </w:r>
      <w:r w:rsidR="00BB483B">
        <w:rPr>
          <w:rFonts w:ascii="ArialMT" w:eastAsia="Times New Roman" w:hAnsi="ArialMT" w:cs="Times New Roman"/>
          <w:lang w:eastAsia="it-IT"/>
        </w:rPr>
        <w:t>10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 w:rsidR="00BB483B">
        <w:rPr>
          <w:rFonts w:ascii="ArialMT" w:eastAsia="Times New Roman" w:hAnsi="ArialMT" w:cs="Times New Roman"/>
          <w:lang w:eastAsia="it-IT"/>
        </w:rPr>
        <w:t>605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BB483B" w:rsidRDefault="00BB483B" w:rsidP="00BB483B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>
        <w:rPr>
          <w:rFonts w:ascii="ArialMT" w:eastAsia="Times New Roman" w:hAnsi="ArialMT" w:cs="Times New Roman"/>
          <w:lang w:eastAsia="it-IT"/>
        </w:rPr>
        <w:t>11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>668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BB483B" w:rsidRDefault="00BB483B" w:rsidP="00BB483B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 xml:space="preserve">Unità </w:t>
      </w:r>
      <w:r>
        <w:rPr>
          <w:rFonts w:ascii="ArialMT" w:eastAsia="Times New Roman" w:hAnsi="ArialMT" w:cs="Times New Roman"/>
          <w:lang w:eastAsia="it-IT"/>
        </w:rPr>
        <w:t>12</w:t>
      </w:r>
      <w:r w:rsidRPr="00581C46">
        <w:rPr>
          <w:rFonts w:ascii="ArialMT" w:eastAsia="Times New Roman" w:hAnsi="ArialMT" w:cs="Times New Roman"/>
          <w:lang w:eastAsia="it-IT"/>
        </w:rPr>
        <w:br/>
        <w:t>● pag.</w:t>
      </w:r>
      <w:r>
        <w:rPr>
          <w:rFonts w:ascii="ArialMT" w:eastAsia="Times New Roman" w:hAnsi="ArialMT" w:cs="Times New Roman"/>
          <w:lang w:eastAsia="it-IT"/>
        </w:rPr>
        <w:t>737</w:t>
      </w:r>
      <w:r>
        <w:rPr>
          <w:rFonts w:ascii="ArialMT" w:eastAsia="Times New Roman" w:hAnsi="ArialMT" w:cs="Times New Roman"/>
          <w:lang w:eastAsia="it-IT"/>
        </w:rPr>
        <w:t xml:space="preserve"> esercizi di riepilogo </w:t>
      </w: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</w:p>
    <w:p w:rsidR="00581C46" w:rsidRPr="00581C46" w:rsidRDefault="00581C46" w:rsidP="00581C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81C46">
        <w:rPr>
          <w:rFonts w:ascii="ArialMT" w:eastAsia="Times New Roman" w:hAnsi="ArialMT" w:cs="Times New Roman"/>
          <w:lang w:eastAsia="it-IT"/>
        </w:rPr>
        <w:t>Torino</w:t>
      </w:r>
      <w:r w:rsidR="00BB483B">
        <w:rPr>
          <w:rFonts w:ascii="ArialMT" w:eastAsia="Times New Roman" w:hAnsi="ArialMT" w:cs="Times New Roman"/>
          <w:lang w:eastAsia="it-IT"/>
        </w:rPr>
        <w:t xml:space="preserve"> 22</w:t>
      </w:r>
      <w:r w:rsidRPr="00581C46">
        <w:rPr>
          <w:rFonts w:ascii="ArialMT" w:eastAsia="Times New Roman" w:hAnsi="ArialMT" w:cs="Times New Roman"/>
          <w:lang w:eastAsia="it-IT"/>
        </w:rPr>
        <w:t xml:space="preserve"> giugno 2024 </w:t>
      </w:r>
    </w:p>
    <w:p w:rsidR="00863B76" w:rsidRDefault="00863B76"/>
    <w:sectPr w:rsidR="00863B76" w:rsidSect="00B01F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CD6"/>
    <w:multiLevelType w:val="multilevel"/>
    <w:tmpl w:val="4C5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75527"/>
    <w:multiLevelType w:val="multilevel"/>
    <w:tmpl w:val="0E2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27417"/>
    <w:multiLevelType w:val="multilevel"/>
    <w:tmpl w:val="AD7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227987">
    <w:abstractNumId w:val="2"/>
  </w:num>
  <w:num w:numId="2" w16cid:durableId="2083404553">
    <w:abstractNumId w:val="0"/>
  </w:num>
  <w:num w:numId="3" w16cid:durableId="28705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46"/>
    <w:rsid w:val="001552E9"/>
    <w:rsid w:val="001D5E56"/>
    <w:rsid w:val="00581C46"/>
    <w:rsid w:val="006E7BDC"/>
    <w:rsid w:val="00863B76"/>
    <w:rsid w:val="009A3500"/>
    <w:rsid w:val="00B01F30"/>
    <w:rsid w:val="00BB483B"/>
    <w:rsid w:val="00E51264"/>
    <w:rsid w:val="00EA7B2B"/>
    <w:rsid w:val="00E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ADFB3"/>
  <w15:chartTrackingRefBased/>
  <w15:docId w15:val="{EB8AA143-9AB5-7D44-929D-7966541E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1C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2024-06-23T05:04:00Z</dcterms:created>
  <dcterms:modified xsi:type="dcterms:W3CDTF">2024-06-23T05:19:00Z</dcterms:modified>
</cp:coreProperties>
</file>