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Classe 4^E       COMPITI ESTIVI      Scienze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Studiare i capitoli 1-2 del libro di testo “Le basi chimiche della vita”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Quesiti pag 23 da 1 a 41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Quesiti di pag 58-59-60 da 1 a 54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PER GLI STUDENTI CON DEBITO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Rivedere tutti gli argomenti trattati di chimica, biologia e scienze della Terra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Rivedere tutti gli esercizi svolti durante l’anno scolastico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LibreOffice/7.0.4.2$MacOSX_X86_64 LibreOffice_project/dcf040e67528d9187c66b2379df5ea4407429775</Application>
  <AppVersion>15.0000</AppVersion>
  <Pages>1</Pages>
  <Words>58</Words>
  <Characters>278</Characters>
  <CharactersWithSpaces>341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2021-06-05T21:02:53Z</dcterms:created>
  <dc:creator/>
  <dc:description/>
  <dc:language>it-IT</dc:language>
  <cp:lastModifiedBy/>
  <dcterms:modified xsi:type="dcterms:W3CDTF">2021-06-05T21:07:10Z</dcterms:modified>
  <cp:revision>1</cp:revision>
  <dc:subject/>
  <dc:title/>
</cp:coreProperties>
</file>